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82" w:rsidRPr="0060783F" w:rsidRDefault="00775C82" w:rsidP="00775C82">
      <w:pPr>
        <w:pStyle w:val="Default"/>
        <w:rPr>
          <w:rFonts w:ascii="Candara" w:hAnsi="Candara"/>
          <w:sz w:val="32"/>
          <w:szCs w:val="36"/>
        </w:rPr>
      </w:pPr>
      <w:r w:rsidRPr="0060783F">
        <w:rPr>
          <w:rFonts w:ascii="Candara" w:hAnsi="Candara"/>
          <w:b/>
          <w:bCs/>
          <w:sz w:val="32"/>
          <w:szCs w:val="36"/>
        </w:rPr>
        <w:t xml:space="preserve">Copyright </w:t>
      </w:r>
    </w:p>
    <w:p w:rsidR="00CD6917" w:rsidRPr="0060783F" w:rsidRDefault="00CD6917" w:rsidP="00775C82">
      <w:pPr>
        <w:pStyle w:val="Default"/>
        <w:rPr>
          <w:rFonts w:ascii="Candara" w:hAnsi="Candara"/>
          <w:b/>
          <w:bCs/>
          <w:sz w:val="20"/>
          <w:szCs w:val="20"/>
        </w:rPr>
      </w:pPr>
    </w:p>
    <w:p w:rsidR="00775C82" w:rsidRPr="0060783F" w:rsidRDefault="00B213A6" w:rsidP="00775C82">
      <w:pPr>
        <w:pStyle w:val="Default"/>
        <w:rPr>
          <w:rFonts w:ascii="Candara" w:hAnsi="Candara"/>
          <w:sz w:val="20"/>
          <w:szCs w:val="20"/>
        </w:rPr>
      </w:pPr>
      <w:r w:rsidRPr="0060783F">
        <w:rPr>
          <w:rFonts w:ascii="Candara" w:hAnsi="Candara"/>
          <w:b/>
          <w:bCs/>
          <w:sz w:val="20"/>
          <w:szCs w:val="20"/>
        </w:rPr>
        <w:t xml:space="preserve">All products sold </w:t>
      </w:r>
      <w:r w:rsidR="008641A6" w:rsidRPr="0060783F">
        <w:rPr>
          <w:rFonts w:ascii="Candara" w:hAnsi="Candara"/>
          <w:b/>
          <w:bCs/>
          <w:sz w:val="20"/>
          <w:szCs w:val="20"/>
        </w:rPr>
        <w:t>are copyright</w:t>
      </w:r>
      <w:r w:rsidR="00CD6917" w:rsidRPr="0060783F">
        <w:rPr>
          <w:rFonts w:ascii="Candara" w:hAnsi="Candara"/>
          <w:b/>
          <w:bCs/>
          <w:sz w:val="20"/>
          <w:szCs w:val="20"/>
        </w:rPr>
        <w:t xml:space="preserve"> of</w:t>
      </w:r>
      <w:r w:rsidR="00775C82" w:rsidRPr="0060783F">
        <w:rPr>
          <w:rFonts w:ascii="Candara" w:hAnsi="Candara"/>
          <w:b/>
          <w:bCs/>
          <w:sz w:val="20"/>
          <w:szCs w:val="20"/>
        </w:rPr>
        <w:t xml:space="preserve"> </w:t>
      </w:r>
      <w:r w:rsidRPr="0060783F">
        <w:rPr>
          <w:rFonts w:ascii="Candara" w:hAnsi="Candara"/>
          <w:b/>
          <w:bCs/>
          <w:sz w:val="20"/>
          <w:szCs w:val="20"/>
        </w:rPr>
        <w:t>RTO2Go.com</w:t>
      </w:r>
      <w:r w:rsidR="00775C82" w:rsidRPr="0060783F">
        <w:rPr>
          <w:rFonts w:ascii="Candara" w:hAnsi="Candara"/>
          <w:b/>
          <w:bCs/>
          <w:sz w:val="20"/>
          <w:szCs w:val="20"/>
        </w:rPr>
        <w:t xml:space="preserve"> (ABN </w:t>
      </w:r>
      <w:r w:rsidRPr="0060783F">
        <w:rPr>
          <w:rFonts w:ascii="Candara" w:hAnsi="Candara"/>
          <w:sz w:val="20"/>
          <w:szCs w:val="20"/>
        </w:rPr>
        <w:t>70 229 931 664</w:t>
      </w:r>
      <w:r w:rsidR="00775C82" w:rsidRPr="0060783F">
        <w:rPr>
          <w:rFonts w:ascii="Candara" w:hAnsi="Candara"/>
          <w:b/>
          <w:bCs/>
          <w:sz w:val="20"/>
          <w:szCs w:val="20"/>
        </w:rPr>
        <w:t xml:space="preserve">). </w:t>
      </w:r>
    </w:p>
    <w:p w:rsidR="008641A6" w:rsidRPr="0060783F" w:rsidRDefault="008641A6" w:rsidP="00775C82">
      <w:pPr>
        <w:pStyle w:val="Default"/>
        <w:rPr>
          <w:rFonts w:ascii="Candara" w:hAnsi="Candara"/>
          <w:color w:val="808080" w:themeColor="background1" w:themeShade="80"/>
          <w:sz w:val="20"/>
          <w:szCs w:val="20"/>
        </w:rPr>
      </w:pPr>
    </w:p>
    <w:p w:rsidR="00B213A6" w:rsidRPr="0060783F" w:rsidRDefault="00B213A6" w:rsidP="00775C82">
      <w:pPr>
        <w:pStyle w:val="Default"/>
        <w:rPr>
          <w:rFonts w:ascii="Candara" w:hAnsi="Candara"/>
          <w:color w:val="808080" w:themeColor="background1" w:themeShade="80"/>
          <w:sz w:val="20"/>
          <w:szCs w:val="20"/>
        </w:rPr>
      </w:pPr>
      <w:r w:rsidRPr="0060783F">
        <w:rPr>
          <w:rFonts w:ascii="Candara" w:hAnsi="Candara"/>
          <w:color w:val="808080" w:themeColor="background1" w:themeShade="80"/>
          <w:sz w:val="20"/>
          <w:szCs w:val="20"/>
        </w:rPr>
        <w:t>RTO</w:t>
      </w:r>
      <w:r w:rsidR="00CD6917" w:rsidRPr="0060783F">
        <w:rPr>
          <w:rFonts w:ascii="Candara" w:hAnsi="Candara"/>
          <w:color w:val="808080" w:themeColor="background1" w:themeShade="80"/>
          <w:sz w:val="20"/>
          <w:szCs w:val="20"/>
        </w:rPr>
        <w:t>2</w:t>
      </w:r>
      <w:r w:rsidRPr="0060783F">
        <w:rPr>
          <w:rFonts w:ascii="Candara" w:hAnsi="Candara"/>
          <w:color w:val="808080" w:themeColor="background1" w:themeShade="80"/>
          <w:sz w:val="20"/>
          <w:szCs w:val="20"/>
        </w:rPr>
        <w:t xml:space="preserve">Go.com </w:t>
      </w:r>
      <w:r w:rsidR="00775C82" w:rsidRPr="0060783F">
        <w:rPr>
          <w:rFonts w:ascii="Candara" w:hAnsi="Candara"/>
          <w:color w:val="808080" w:themeColor="background1" w:themeShade="80"/>
          <w:sz w:val="20"/>
          <w:szCs w:val="20"/>
        </w:rPr>
        <w:t xml:space="preserve">owns all copyright to its products. </w:t>
      </w:r>
    </w:p>
    <w:p w:rsidR="00B213A6" w:rsidRPr="0060783F" w:rsidRDefault="00B213A6" w:rsidP="00775C82">
      <w:pPr>
        <w:pStyle w:val="Default"/>
        <w:rPr>
          <w:rFonts w:ascii="Candara" w:hAnsi="Candara"/>
          <w:color w:val="808080" w:themeColor="background1" w:themeShade="80"/>
          <w:sz w:val="20"/>
          <w:szCs w:val="20"/>
        </w:rPr>
      </w:pPr>
    </w:p>
    <w:p w:rsidR="00B213A6" w:rsidRPr="0060783F" w:rsidRDefault="0060783F" w:rsidP="00775C82">
      <w:pPr>
        <w:pStyle w:val="Default"/>
        <w:rPr>
          <w:rFonts w:ascii="Candara" w:hAnsi="Candara"/>
          <w:b/>
          <w:color w:val="808080" w:themeColor="background1" w:themeShade="80"/>
          <w:sz w:val="20"/>
          <w:szCs w:val="20"/>
        </w:rPr>
      </w:pPr>
      <w:r w:rsidRPr="0060783F">
        <w:rPr>
          <w:rFonts w:ascii="Candara" w:hAnsi="Candara"/>
          <w:b/>
          <w:color w:val="808080" w:themeColor="background1" w:themeShade="80"/>
          <w:sz w:val="20"/>
          <w:szCs w:val="20"/>
        </w:rPr>
        <w:t>Customers</w:t>
      </w:r>
      <w:r w:rsidR="00B213A6" w:rsidRPr="0060783F">
        <w:rPr>
          <w:rFonts w:ascii="Candara" w:hAnsi="Candara"/>
          <w:b/>
          <w:color w:val="808080" w:themeColor="background1" w:themeShade="80"/>
          <w:sz w:val="20"/>
          <w:szCs w:val="20"/>
        </w:rPr>
        <w:t xml:space="preserve"> may:</w:t>
      </w:r>
    </w:p>
    <w:p w:rsidR="00B213A6" w:rsidRPr="0060783F" w:rsidRDefault="0096094A" w:rsidP="008641A6">
      <w:pPr>
        <w:pStyle w:val="Default"/>
        <w:numPr>
          <w:ilvl w:val="0"/>
          <w:numId w:val="1"/>
        </w:numPr>
        <w:rPr>
          <w:rFonts w:ascii="Candara" w:hAnsi="Candara"/>
          <w:color w:val="808080" w:themeColor="background1" w:themeShade="80"/>
          <w:sz w:val="20"/>
          <w:szCs w:val="20"/>
        </w:rPr>
      </w:pPr>
      <w:r w:rsidRPr="0060783F">
        <w:rPr>
          <w:rFonts w:ascii="Candara" w:hAnsi="Candara"/>
          <w:color w:val="808080" w:themeColor="background1" w:themeShade="80"/>
          <w:sz w:val="20"/>
          <w:szCs w:val="20"/>
        </w:rPr>
        <w:t>Customise the material to suit the specific requirements of the RTO or business</w:t>
      </w:r>
    </w:p>
    <w:p w:rsidR="0096094A" w:rsidRPr="0060783F" w:rsidRDefault="00CD6917" w:rsidP="008641A6">
      <w:pPr>
        <w:pStyle w:val="Default"/>
        <w:numPr>
          <w:ilvl w:val="0"/>
          <w:numId w:val="1"/>
        </w:numPr>
        <w:rPr>
          <w:rFonts w:ascii="Candara" w:hAnsi="Candara"/>
          <w:color w:val="808080" w:themeColor="background1" w:themeShade="80"/>
          <w:sz w:val="20"/>
          <w:szCs w:val="20"/>
        </w:rPr>
      </w:pPr>
      <w:r w:rsidRPr="0060783F">
        <w:rPr>
          <w:rFonts w:ascii="Candara" w:hAnsi="Candara"/>
          <w:color w:val="808080" w:themeColor="background1" w:themeShade="80"/>
          <w:sz w:val="20"/>
          <w:szCs w:val="20"/>
        </w:rPr>
        <w:t>Use t</w:t>
      </w:r>
      <w:r w:rsidR="0096094A" w:rsidRPr="0060783F">
        <w:rPr>
          <w:rFonts w:ascii="Candara" w:hAnsi="Candara"/>
          <w:color w:val="808080" w:themeColor="background1" w:themeShade="80"/>
          <w:sz w:val="20"/>
          <w:szCs w:val="20"/>
        </w:rPr>
        <w:t xml:space="preserve">he material across the locations </w:t>
      </w:r>
      <w:r w:rsidR="0060783F" w:rsidRPr="0060783F">
        <w:rPr>
          <w:rFonts w:ascii="Candara" w:hAnsi="Candara"/>
          <w:color w:val="808080" w:themeColor="background1" w:themeShade="80"/>
          <w:sz w:val="20"/>
          <w:szCs w:val="20"/>
        </w:rPr>
        <w:t xml:space="preserve">of the </w:t>
      </w:r>
      <w:r w:rsidRPr="0060783F">
        <w:rPr>
          <w:rFonts w:ascii="Candara" w:hAnsi="Candara"/>
          <w:color w:val="808080" w:themeColor="background1" w:themeShade="80"/>
          <w:sz w:val="20"/>
          <w:szCs w:val="20"/>
        </w:rPr>
        <w:t xml:space="preserve"> individual</w:t>
      </w:r>
      <w:r w:rsidR="0096094A" w:rsidRPr="0060783F">
        <w:rPr>
          <w:rFonts w:ascii="Candara" w:hAnsi="Candara"/>
          <w:color w:val="808080" w:themeColor="background1" w:themeShade="80"/>
          <w:sz w:val="20"/>
          <w:szCs w:val="20"/>
        </w:rPr>
        <w:t xml:space="preserve"> RTO</w:t>
      </w:r>
      <w:r w:rsidRPr="0060783F">
        <w:rPr>
          <w:rFonts w:ascii="Candara" w:hAnsi="Candara"/>
          <w:color w:val="808080" w:themeColor="background1" w:themeShade="80"/>
          <w:sz w:val="20"/>
          <w:szCs w:val="20"/>
        </w:rPr>
        <w:t xml:space="preserve">s and </w:t>
      </w:r>
      <w:r w:rsidR="0096094A" w:rsidRPr="0060783F">
        <w:rPr>
          <w:rFonts w:ascii="Candara" w:hAnsi="Candara"/>
          <w:color w:val="808080" w:themeColor="background1" w:themeShade="80"/>
          <w:sz w:val="20"/>
          <w:szCs w:val="20"/>
        </w:rPr>
        <w:t>business</w:t>
      </w:r>
      <w:r w:rsidRPr="0060783F">
        <w:rPr>
          <w:rFonts w:ascii="Candara" w:hAnsi="Candara"/>
          <w:color w:val="808080" w:themeColor="background1" w:themeShade="80"/>
          <w:sz w:val="20"/>
          <w:szCs w:val="20"/>
        </w:rPr>
        <w:t>es</w:t>
      </w:r>
    </w:p>
    <w:p w:rsidR="0096094A" w:rsidRPr="0060783F" w:rsidRDefault="0096094A" w:rsidP="008641A6">
      <w:pPr>
        <w:pStyle w:val="Default"/>
        <w:numPr>
          <w:ilvl w:val="0"/>
          <w:numId w:val="1"/>
        </w:numPr>
        <w:rPr>
          <w:rFonts w:ascii="Candara" w:hAnsi="Candara"/>
          <w:color w:val="808080" w:themeColor="background1" w:themeShade="80"/>
          <w:sz w:val="20"/>
          <w:szCs w:val="20"/>
        </w:rPr>
      </w:pPr>
      <w:r w:rsidRPr="0060783F">
        <w:rPr>
          <w:rFonts w:ascii="Candara" w:hAnsi="Candara"/>
          <w:color w:val="808080" w:themeColor="background1" w:themeShade="80"/>
          <w:sz w:val="20"/>
          <w:szCs w:val="20"/>
        </w:rPr>
        <w:t>Publish information contained in</w:t>
      </w:r>
      <w:r w:rsidR="00CD6917" w:rsidRPr="0060783F">
        <w:rPr>
          <w:rFonts w:ascii="Candara" w:hAnsi="Candara"/>
          <w:color w:val="808080" w:themeColor="background1" w:themeShade="80"/>
          <w:sz w:val="20"/>
          <w:szCs w:val="20"/>
        </w:rPr>
        <w:t xml:space="preserve"> the documents on websites and m</w:t>
      </w:r>
      <w:r w:rsidRPr="0060783F">
        <w:rPr>
          <w:rFonts w:ascii="Candara" w:hAnsi="Candara"/>
          <w:color w:val="808080" w:themeColor="background1" w:themeShade="80"/>
          <w:sz w:val="20"/>
          <w:szCs w:val="20"/>
        </w:rPr>
        <w:t>anuals</w:t>
      </w:r>
    </w:p>
    <w:p w:rsidR="0096094A" w:rsidRPr="0060783F" w:rsidRDefault="0096094A" w:rsidP="00775C82">
      <w:pPr>
        <w:pStyle w:val="Default"/>
        <w:rPr>
          <w:rFonts w:ascii="Candara" w:hAnsi="Candara"/>
          <w:color w:val="808080" w:themeColor="background1" w:themeShade="80"/>
          <w:sz w:val="20"/>
          <w:szCs w:val="20"/>
        </w:rPr>
      </w:pPr>
    </w:p>
    <w:p w:rsidR="0096094A" w:rsidRPr="0060783F" w:rsidRDefault="0060783F" w:rsidP="00775C82">
      <w:pPr>
        <w:pStyle w:val="Default"/>
        <w:rPr>
          <w:rFonts w:ascii="Candara" w:hAnsi="Candara"/>
          <w:b/>
          <w:color w:val="808080" w:themeColor="background1" w:themeShade="80"/>
          <w:sz w:val="20"/>
          <w:szCs w:val="20"/>
        </w:rPr>
      </w:pPr>
      <w:r w:rsidRPr="0060783F">
        <w:rPr>
          <w:rFonts w:ascii="Candara" w:hAnsi="Candara"/>
          <w:b/>
          <w:color w:val="808080" w:themeColor="background1" w:themeShade="80"/>
          <w:sz w:val="20"/>
          <w:szCs w:val="20"/>
        </w:rPr>
        <w:t xml:space="preserve">Customers </w:t>
      </w:r>
      <w:r w:rsidR="0096094A" w:rsidRPr="0060783F">
        <w:rPr>
          <w:rFonts w:ascii="Candara" w:hAnsi="Candara"/>
          <w:b/>
          <w:color w:val="808080" w:themeColor="background1" w:themeShade="80"/>
          <w:sz w:val="20"/>
          <w:szCs w:val="20"/>
        </w:rPr>
        <w:t>must not</w:t>
      </w:r>
      <w:r w:rsidR="008641A6" w:rsidRPr="0060783F">
        <w:rPr>
          <w:rFonts w:ascii="Candara" w:hAnsi="Candara"/>
          <w:b/>
          <w:color w:val="808080" w:themeColor="background1" w:themeShade="80"/>
          <w:sz w:val="20"/>
          <w:szCs w:val="20"/>
        </w:rPr>
        <w:t>:</w:t>
      </w:r>
    </w:p>
    <w:p w:rsidR="00775C82" w:rsidRPr="0060783F" w:rsidRDefault="008641A6" w:rsidP="008641A6">
      <w:pPr>
        <w:pStyle w:val="Default"/>
        <w:numPr>
          <w:ilvl w:val="0"/>
          <w:numId w:val="2"/>
        </w:numPr>
        <w:rPr>
          <w:rFonts w:ascii="Candara" w:hAnsi="Candara"/>
          <w:color w:val="808080" w:themeColor="background1" w:themeShade="80"/>
          <w:sz w:val="20"/>
          <w:szCs w:val="20"/>
        </w:rPr>
      </w:pPr>
      <w:r w:rsidRPr="0060783F">
        <w:rPr>
          <w:rFonts w:ascii="Candara" w:hAnsi="Candara"/>
          <w:color w:val="808080" w:themeColor="background1" w:themeShade="80"/>
          <w:sz w:val="20"/>
          <w:szCs w:val="20"/>
        </w:rPr>
        <w:t>R</w:t>
      </w:r>
      <w:r w:rsidR="00775C82" w:rsidRPr="0060783F">
        <w:rPr>
          <w:rFonts w:ascii="Candara" w:hAnsi="Candara"/>
          <w:color w:val="808080" w:themeColor="background1" w:themeShade="80"/>
          <w:sz w:val="20"/>
          <w:szCs w:val="20"/>
        </w:rPr>
        <w:t xml:space="preserve">esell </w:t>
      </w:r>
      <w:r w:rsidR="0096094A" w:rsidRPr="0060783F">
        <w:rPr>
          <w:rFonts w:ascii="Candara" w:hAnsi="Candara"/>
          <w:color w:val="808080" w:themeColor="background1" w:themeShade="80"/>
          <w:sz w:val="20"/>
          <w:szCs w:val="20"/>
        </w:rPr>
        <w:t xml:space="preserve">or give away </w:t>
      </w:r>
      <w:r w:rsidR="00775C82" w:rsidRPr="0060783F">
        <w:rPr>
          <w:rFonts w:ascii="Candara" w:hAnsi="Candara"/>
          <w:color w:val="808080" w:themeColor="background1" w:themeShade="80"/>
          <w:sz w:val="20"/>
          <w:szCs w:val="20"/>
        </w:rPr>
        <w:t>th</w:t>
      </w:r>
      <w:r w:rsidR="0060783F" w:rsidRPr="0060783F">
        <w:rPr>
          <w:rFonts w:ascii="Candara" w:hAnsi="Candara"/>
          <w:color w:val="808080" w:themeColor="background1" w:themeShade="80"/>
          <w:sz w:val="20"/>
          <w:szCs w:val="20"/>
        </w:rPr>
        <w:t>is product in whole or in part</w:t>
      </w:r>
    </w:p>
    <w:p w:rsidR="00775C82" w:rsidRPr="0060783F" w:rsidRDefault="00775C82" w:rsidP="00775C82">
      <w:pPr>
        <w:pStyle w:val="Default"/>
        <w:rPr>
          <w:rFonts w:ascii="Candara" w:hAnsi="Candara"/>
          <w:color w:val="808080" w:themeColor="background1" w:themeShade="80"/>
          <w:sz w:val="20"/>
          <w:szCs w:val="20"/>
        </w:rPr>
      </w:pPr>
    </w:p>
    <w:p w:rsidR="0096094A" w:rsidRPr="008641A6" w:rsidRDefault="0096094A" w:rsidP="00775C82">
      <w:pPr>
        <w:pStyle w:val="Default"/>
        <w:rPr>
          <w:rFonts w:ascii="Candara" w:hAnsi="Candara"/>
          <w:color w:val="808080" w:themeColor="background1" w:themeShade="80"/>
          <w:sz w:val="20"/>
          <w:szCs w:val="20"/>
        </w:rPr>
      </w:pPr>
      <w:r w:rsidRPr="0060783F">
        <w:rPr>
          <w:rFonts w:ascii="Candara" w:hAnsi="Candara"/>
          <w:color w:val="808080" w:themeColor="background1" w:themeShade="80"/>
          <w:sz w:val="20"/>
          <w:szCs w:val="20"/>
        </w:rPr>
        <w:t xml:space="preserve">RTO2Go.com is an Australian based small business. We have invested a great deal of time </w:t>
      </w:r>
      <w:r w:rsidR="008641A6" w:rsidRPr="0060783F">
        <w:rPr>
          <w:rFonts w:ascii="Candara" w:hAnsi="Candara"/>
          <w:color w:val="808080" w:themeColor="background1" w:themeShade="80"/>
          <w:sz w:val="20"/>
          <w:szCs w:val="20"/>
        </w:rPr>
        <w:t xml:space="preserve">and effort </w:t>
      </w:r>
      <w:r w:rsidRPr="0060783F">
        <w:rPr>
          <w:rFonts w:ascii="Candara" w:hAnsi="Candara"/>
          <w:color w:val="808080" w:themeColor="background1" w:themeShade="80"/>
          <w:sz w:val="20"/>
          <w:szCs w:val="20"/>
        </w:rPr>
        <w:t xml:space="preserve">in developing </w:t>
      </w:r>
      <w:r w:rsidR="008641A6" w:rsidRPr="0060783F">
        <w:rPr>
          <w:rFonts w:ascii="Candara" w:hAnsi="Candara"/>
          <w:color w:val="808080" w:themeColor="background1" w:themeShade="80"/>
          <w:sz w:val="20"/>
          <w:szCs w:val="20"/>
        </w:rPr>
        <w:t>our products</w:t>
      </w:r>
      <w:r w:rsidRPr="0060783F">
        <w:rPr>
          <w:rFonts w:ascii="Candara" w:hAnsi="Candara"/>
          <w:color w:val="808080" w:themeColor="background1" w:themeShade="80"/>
          <w:sz w:val="20"/>
          <w:szCs w:val="20"/>
        </w:rPr>
        <w:t xml:space="preserve">. We understand that offering goods online can increase </w:t>
      </w:r>
      <w:r w:rsidR="008641A6" w:rsidRPr="0060783F">
        <w:rPr>
          <w:rFonts w:ascii="Candara" w:hAnsi="Candara"/>
          <w:color w:val="808080" w:themeColor="background1" w:themeShade="80"/>
          <w:sz w:val="20"/>
          <w:szCs w:val="20"/>
        </w:rPr>
        <w:t>opportunities</w:t>
      </w:r>
      <w:r w:rsidRPr="0060783F">
        <w:rPr>
          <w:rFonts w:ascii="Candara" w:hAnsi="Candara"/>
          <w:color w:val="808080" w:themeColor="background1" w:themeShade="80"/>
          <w:sz w:val="20"/>
          <w:szCs w:val="20"/>
        </w:rPr>
        <w:t xml:space="preserve"> for misuse, however, we </w:t>
      </w:r>
      <w:r w:rsidR="00CD6917" w:rsidRPr="0060783F">
        <w:rPr>
          <w:rFonts w:ascii="Candara" w:hAnsi="Candara"/>
          <w:color w:val="808080" w:themeColor="background1" w:themeShade="80"/>
          <w:sz w:val="20"/>
          <w:szCs w:val="20"/>
        </w:rPr>
        <w:t>trust clients</w:t>
      </w:r>
      <w:r w:rsidRPr="0060783F">
        <w:rPr>
          <w:rFonts w:ascii="Candara" w:hAnsi="Candara"/>
          <w:color w:val="808080" w:themeColor="background1" w:themeShade="80"/>
          <w:sz w:val="20"/>
          <w:szCs w:val="20"/>
        </w:rPr>
        <w:t xml:space="preserve"> to behave ethically</w:t>
      </w:r>
      <w:r w:rsidR="00CD6917" w:rsidRPr="0060783F">
        <w:rPr>
          <w:rFonts w:ascii="Candara" w:hAnsi="Candara"/>
          <w:color w:val="808080" w:themeColor="background1" w:themeShade="80"/>
          <w:sz w:val="20"/>
          <w:szCs w:val="20"/>
        </w:rPr>
        <w:t xml:space="preserve"> and professionally</w:t>
      </w:r>
      <w:r w:rsidRPr="0060783F">
        <w:rPr>
          <w:rFonts w:ascii="Candara" w:hAnsi="Candara"/>
          <w:color w:val="808080" w:themeColor="background1" w:themeShade="80"/>
          <w:sz w:val="20"/>
          <w:szCs w:val="20"/>
        </w:rPr>
        <w:t xml:space="preserve"> in the use of </w:t>
      </w:r>
      <w:r w:rsidR="008641A6" w:rsidRPr="0060783F">
        <w:rPr>
          <w:rFonts w:ascii="Candara" w:hAnsi="Candara"/>
          <w:color w:val="808080" w:themeColor="background1" w:themeShade="80"/>
          <w:sz w:val="20"/>
          <w:szCs w:val="20"/>
        </w:rPr>
        <w:t>our material and not use it outside the terms of copyright.</w:t>
      </w:r>
      <w:bookmarkStart w:id="0" w:name="_GoBack"/>
      <w:bookmarkEnd w:id="0"/>
    </w:p>
    <w:p w:rsidR="0096094A" w:rsidRPr="008641A6" w:rsidRDefault="0096094A" w:rsidP="00775C82">
      <w:pPr>
        <w:pStyle w:val="Default"/>
        <w:rPr>
          <w:rFonts w:ascii="Candara" w:hAnsi="Candara"/>
          <w:color w:val="808080" w:themeColor="background1" w:themeShade="80"/>
          <w:sz w:val="20"/>
          <w:szCs w:val="20"/>
        </w:rPr>
      </w:pPr>
    </w:p>
    <w:sectPr w:rsidR="0096094A" w:rsidRPr="00864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5E3"/>
    <w:multiLevelType w:val="hybridMultilevel"/>
    <w:tmpl w:val="B3F89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06994"/>
    <w:multiLevelType w:val="hybridMultilevel"/>
    <w:tmpl w:val="202A4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82"/>
    <w:rsid w:val="00175EFB"/>
    <w:rsid w:val="0060783F"/>
    <w:rsid w:val="00775C82"/>
    <w:rsid w:val="008641A6"/>
    <w:rsid w:val="0096094A"/>
    <w:rsid w:val="00B213A6"/>
    <w:rsid w:val="00CC752D"/>
    <w:rsid w:val="00C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094A"/>
    <w:pPr>
      <w:spacing w:after="48" w:line="240" w:lineRule="auto"/>
      <w:outlineLvl w:val="2"/>
    </w:pPr>
    <w:rPr>
      <w:rFonts w:ascii="Arial" w:eastAsia="Times New Roman" w:hAnsi="Arial" w:cs="Arial"/>
      <w:b/>
      <w:bCs/>
      <w:color w:val="FFFFFF"/>
      <w:sz w:val="33"/>
      <w:szCs w:val="3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3A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094A"/>
    <w:rPr>
      <w:rFonts w:ascii="Arial" w:eastAsia="Times New Roman" w:hAnsi="Arial" w:cs="Arial"/>
      <w:b/>
      <w:bCs/>
      <w:color w:val="FFFFFF"/>
      <w:sz w:val="33"/>
      <w:szCs w:val="33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6094A"/>
    <w:pPr>
      <w:spacing w:before="48" w:after="288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094A"/>
    <w:pPr>
      <w:spacing w:after="48" w:line="240" w:lineRule="auto"/>
      <w:outlineLvl w:val="2"/>
    </w:pPr>
    <w:rPr>
      <w:rFonts w:ascii="Arial" w:eastAsia="Times New Roman" w:hAnsi="Arial" w:cs="Arial"/>
      <w:b/>
      <w:bCs/>
      <w:color w:val="FFFFFF"/>
      <w:sz w:val="33"/>
      <w:szCs w:val="3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3A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094A"/>
    <w:rPr>
      <w:rFonts w:ascii="Arial" w:eastAsia="Times New Roman" w:hAnsi="Arial" w:cs="Arial"/>
      <w:b/>
      <w:bCs/>
      <w:color w:val="FFFFFF"/>
      <w:sz w:val="33"/>
      <w:szCs w:val="33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6094A"/>
    <w:pPr>
      <w:spacing w:before="48" w:after="288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77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EnviTE Inc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2015-01-11T01:39:00Z</dcterms:created>
  <dcterms:modified xsi:type="dcterms:W3CDTF">2015-01-11T01:39:00Z</dcterms:modified>
</cp:coreProperties>
</file>